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ED58D" w14:textId="2551552A" w:rsidR="0003277E" w:rsidRPr="0003277E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</w:t>
      </w:r>
      <w:proofErr w:type="gramStart"/>
      <w:r w:rsidRPr="000327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программа</w:t>
      </w:r>
      <w:r w:rsidR="00B339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8E2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элективного</w:t>
      </w:r>
      <w:proofErr w:type="gramEnd"/>
      <w:r w:rsidR="008E2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</w:t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«Подготовка к ЕГЭ по русскому языку»для учащихся 11 класса  </w:t>
      </w:r>
    </w:p>
    <w:p w14:paraId="0EF36069" w14:textId="1A2DFDA1" w:rsidR="00A9484D" w:rsidRPr="0003277E" w:rsidRDefault="00617684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202</w:t>
      </w:r>
      <w:r w:rsidR="008E2872">
        <w:rPr>
          <w:rFonts w:ascii="Times New Roman" w:eastAsia="Times New Roman" w:hAnsi="Times New Roman" w:cs="Times New Roman"/>
          <w:b/>
          <w:bCs/>
          <w:color w:val="000000"/>
          <w:sz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-202</w:t>
      </w:r>
      <w:r w:rsidR="008E2872">
        <w:rPr>
          <w:rFonts w:ascii="Times New Roman" w:eastAsia="Times New Roman" w:hAnsi="Times New Roman" w:cs="Times New Roman"/>
          <w:b/>
          <w:bCs/>
          <w:color w:val="000000"/>
          <w:sz w:val="28"/>
        </w:rPr>
        <w:t>4</w:t>
      </w:r>
      <w:r w:rsidR="00E26190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уч.год.</w:t>
      </w:r>
    </w:p>
    <w:p w14:paraId="29C65BFC" w14:textId="77777777" w:rsidR="00A9484D" w:rsidRPr="0003277E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14:paraId="39C3A318" w14:textId="77777777" w:rsidR="00B33976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14:paraId="2154B3AD" w14:textId="37893635" w:rsidR="00A9484D" w:rsidRPr="0003277E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внеурочной деятельности по русскому языку «Подготовка к ЕГЭ по русскому языку» в 11 классе разработана на основе примерной программы по русскому языку, демонстрационного варианта ЕГЭ-202</w:t>
      </w:r>
      <w:r w:rsidR="008E287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.ЕГЭ – это современная форма государственной аттестации учащихся, оканчивающих среднюю школу. ЕГЭ основан на тестовых технологиях. Тестирование как новая форма экзамена накапливает свой опыт и требует предварительной подготовки всех участников образовательного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процесса.Программа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построена на расширении и углублении базового образования, содержит теоретический и практический материал, который включает в себя отработку правил русского языка в системе и служит для подготовки обучающихся к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ЕГЭ.Программа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предназначена для учащихся 11-х классов и рассчитана на 34 часов (1 час в неделю).  </w:t>
      </w:r>
    </w:p>
    <w:p w14:paraId="497DB329" w14:textId="77777777" w:rsidR="00A9484D" w:rsidRPr="0003277E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курса в образовательном процессе. 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Внеурочное </w:t>
      </w:r>
      <w:proofErr w:type="gram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занятие  «</w:t>
      </w:r>
      <w:proofErr w:type="gram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к ЕГЭ по русскому языку» призван актуализировать и углубить знания, ранее полученные учащимися в процессе изучения русского языка. Его главная задача – формирование языковой, коммуникативной и лингвистической компетенции учащихся.Данный курс позволит выпускникам подготовиться к ЕГЭ, объективно оценить свои  знания по предмету, опробовать разработанные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КИМы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оценить их структуру и содержание, научиться писать сочинение-рассуждение (рецензия, эссе), которое создается на основе предложенного текста, и итоговое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сочинение.</w:t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Особенностью</w:t>
      </w:r>
      <w:proofErr w:type="spellEnd"/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данного курса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является то, что он акцентирует внимание на наиболее характерных ошибках, а также на особенно сложных случаях орфографии,  пунктуации и стилистики</w:t>
      </w:r>
    </w:p>
    <w:p w14:paraId="764F1863" w14:textId="34E4A606" w:rsidR="00A9484D" w:rsidRPr="00A9484D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курса: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обобщить и систематизировать учебный материал по русскому языку за курс 5-11 классов  согласно новым   требованиям экзаменационных тестов</w:t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скорректировать умения каждого ученика при работе с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КИМами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  учащихся к успешной сдаче ЕГЭ;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  познавательную   деятельность в работе над незнакомым материалом или трудным заданием;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  навыки объективно обосновывать свои суждения, опираясь на жизненный опыт или литературный материал;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развивать диалогическую и монологическую речь учащихся;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умение рассуждать на предложенную тему, приводя различные способы аргументации собственных мыслей, делать вывод;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любой диалог вести этически корректно.</w:t>
      </w:r>
      <w:r w:rsidRPr="00A94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</w:p>
    <w:p w14:paraId="53678EC4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Ученики должны</w:t>
      </w:r>
    </w:p>
    <w:p w14:paraId="46DCD855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иметь представление</w:t>
      </w:r>
    </w:p>
    <w:p w14:paraId="21641AA2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о структуре экзаменационной работы, кодификаторе и спецификации ЕГЭ по русскому языку;</w:t>
      </w:r>
    </w:p>
    <w:p w14:paraId="185E85F5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знать</w:t>
      </w:r>
    </w:p>
    <w:p w14:paraId="7D45B7F4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сведения о языке, соответствующие государственным программам и Обязательному минимуму содержания среднего (полного) общего образования по предмету;</w:t>
      </w:r>
    </w:p>
    <w:p w14:paraId="76AF156E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содержание заданий ЕГЭ;</w:t>
      </w:r>
    </w:p>
    <w:p w14:paraId="35D61EAA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уметь</w:t>
      </w:r>
    </w:p>
    <w:p w14:paraId="7263236A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применять знания о языке в практике правописания, при анализе языковых единиц и явлений, при создании собственного текста;</w:t>
      </w:r>
    </w:p>
    <w:p w14:paraId="60529A88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интерпретировать текст;</w:t>
      </w:r>
    </w:p>
    <w:p w14:paraId="5BFF4B84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связное высказывание, выражая в нём собственное мнение по поводу прочитанного текста;</w:t>
      </w:r>
    </w:p>
    <w:p w14:paraId="6C00E74F" w14:textId="77777777" w:rsidR="00A9484D" w:rsidRPr="00A9484D" w:rsidRDefault="00A9484D" w:rsidP="00A9484D">
      <w:pPr>
        <w:shd w:val="clear" w:color="auto" w:fill="FFFFFF"/>
        <w:spacing w:after="0" w:line="240" w:lineRule="auto"/>
        <w:ind w:right="9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  аргументировать своё мнение, опираясь на жизненный или читательский опыт;</w:t>
      </w:r>
    </w:p>
    <w:p w14:paraId="79B6B22A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проводить различные виды анализа языковых единиц; языковых явлений и фактов, допускающих неоднозначную интерпретацию;</w:t>
      </w:r>
    </w:p>
    <w:p w14:paraId="70DDE7D2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проводить лингвистический анализ деловых, публицистических, разговорных и художественных тестов;</w:t>
      </w:r>
    </w:p>
    <w:p w14:paraId="0C135928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использовать в собственной речи разнообразные грамматические и лексические средства языка;</w:t>
      </w:r>
    </w:p>
    <w:p w14:paraId="5D4FFC5E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-   создавать связное высказывание, выражая в нём собственное мнение по поводу прочитанного текста;</w:t>
      </w:r>
    </w:p>
    <w:p w14:paraId="60917BC3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и комментировать проблему, поставленную автором текста;</w:t>
      </w:r>
    </w:p>
    <w:p w14:paraId="4845CAF8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позицию автора, объясняя, почему согласны или не согласны с автором</w:t>
      </w:r>
    </w:p>
    <w:p w14:paraId="388871D9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прочитанного текста.</w:t>
      </w:r>
    </w:p>
    <w:p w14:paraId="65845EEE" w14:textId="77777777" w:rsidR="00B33976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14:paraId="223ACD25" w14:textId="77777777" w:rsidR="00B33976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Введение - 1</w:t>
      </w:r>
      <w:r w:rsidR="00B33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B33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и задачи изучаемого курса. Знакомство с последней демоверсией, кодификатором и спецификацией ЕГЭ. Обучение заполнению бланков ЕГЭ.</w:t>
      </w:r>
    </w:p>
    <w:p w14:paraId="44DCC182" w14:textId="77777777" w:rsidR="00B33976" w:rsidRDefault="00B33976" w:rsidP="00A94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Подготовка к итоговому сочинению – 6часов.</w:t>
      </w:r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 направлениями тем итогового сочинения, анализ </w:t>
      </w:r>
      <w:proofErr w:type="gramStart"/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.Тема и проблема текста. Основная мысль, Аргумент. Способы аргументирования.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по одному из направлений.</w:t>
      </w:r>
    </w:p>
    <w:p w14:paraId="63F8737D" w14:textId="77777777" w:rsidR="00B33976" w:rsidRDefault="00B33976" w:rsidP="00A94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Подготовка к заданиям 1-26 – 12</w:t>
      </w:r>
      <w:r w:rsidR="00A9484D"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="00A9484D"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Текст. Понимание текста. Способы и средства связи предложений в тексте. Стили и типы речи. (Задания 1-3, 22, 23, 25)Орфоэпия. Орфоэпические нормы. (Задание 4)Лексика и фразеология. Значение слова. Лексические нормы. Точность словоупотребления. Паронимы, синонимы, антонимы. Тропы. Фразеологические обороты. (Задания 5, 6, 24, 26)Морфология. Самостоятельные и служебные части речи. Морфологические нормы. Грамматические ошибки, связанные с их нарушением. (Задания 7, 8)Синтаксис. Предложение. Простое, осложнённое, сложное предложение. Синонимия синтаксических конструкций.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Синтаксические нормы. Грамматические ошибки, связанные с их нарушением. Синтаксические выразительные средства. Стилистические фигуры. (Задания 8, 26)Орфография. Орфографические нормы. (Задания 9 - 15) Пунктуация. Пунктуационные нормы. (Задания 16 – 21)</w:t>
      </w:r>
    </w:p>
    <w:p w14:paraId="4D736564" w14:textId="77777777" w:rsidR="00B33976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</w:t>
      </w:r>
      <w:r w:rsidR="00B33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готовка к сочинению уровня С – 5</w:t>
      </w: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</w:t>
      </w:r>
      <w:r w:rsidR="00B33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Тема, проблема, идея текста. Способы формулировки проблемы текста. Виды комментария к проблеме (текстуальный и концептуальный комментарий). Выявление и формулировка авторской позиции. Способы обоснования собственного мнения.   Композиция сочинения. Речевое оформление композиционных частей сочинения.</w:t>
      </w:r>
    </w:p>
    <w:p w14:paraId="5F058524" w14:textId="77777777" w:rsidR="00A9484D" w:rsidRPr="0003277E" w:rsidRDefault="00B33976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484D"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Комплексная под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готовка к ЕГЭ – 10</w:t>
      </w:r>
      <w:r w:rsidR="00A9484D"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</w:t>
      </w:r>
    </w:p>
    <w:p w14:paraId="7174FBC8" w14:textId="20174358" w:rsidR="0003277E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Тренинг в формате ЕГЭ. Индивидуальная коррекция ошибок.</w:t>
      </w:r>
    </w:p>
    <w:p w14:paraId="2FEC0DA3" w14:textId="77777777" w:rsidR="0003277E" w:rsidRDefault="0003277E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DD3E1F0" w14:textId="77777777" w:rsidR="0003277E" w:rsidRDefault="0003277E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48F5EC0" w14:textId="77777777" w:rsidR="0003277E" w:rsidRDefault="0003277E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4C459E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19C46C6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9E09109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E8A9BA8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0BAC278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A948973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DF8CEB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85D0B8C" w14:textId="77777777" w:rsidR="008E2872" w:rsidRDefault="008E2872" w:rsidP="00A948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B32A5D1" w14:textId="77777777" w:rsidR="00A9484D" w:rsidRPr="00A9484D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Учебно</w:t>
      </w:r>
      <w:proofErr w:type="spellEnd"/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–тематический план</w:t>
      </w:r>
    </w:p>
    <w:tbl>
      <w:tblPr>
        <w:tblW w:w="120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4691"/>
        <w:gridCol w:w="20"/>
        <w:gridCol w:w="2658"/>
        <w:gridCol w:w="23"/>
        <w:gridCol w:w="1716"/>
        <w:gridCol w:w="1722"/>
      </w:tblGrid>
      <w:tr w:rsidR="00A9484D" w:rsidRPr="00A9484D" w14:paraId="7567C280" w14:textId="77777777" w:rsidTr="00A9484D">
        <w:trPr>
          <w:trHeight w:val="98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103A5D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0b102edcf2923bad70ec4e981755561840a5e05d"/>
            <w:bookmarkStart w:id="1" w:name="1"/>
            <w:bookmarkEnd w:id="0"/>
            <w:bookmarkEnd w:id="1"/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№ п/п.</w:t>
            </w:r>
          </w:p>
        </w:tc>
        <w:tc>
          <w:tcPr>
            <w:tcW w:w="62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9BC9CB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Название темы.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993994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Количество часов.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42AB86" w14:textId="42C21596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AF577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Контрольные работы.</w:t>
            </w:r>
          </w:p>
        </w:tc>
      </w:tr>
      <w:tr w:rsidR="00A9484D" w:rsidRPr="00A9484D" w14:paraId="794C7FFF" w14:textId="77777777" w:rsidTr="00A9484D">
        <w:trPr>
          <w:trHeight w:val="62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9D9466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052D61C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Введение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ECCDD5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A1402A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2778A8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</w:tr>
      <w:tr w:rsidR="00A9484D" w:rsidRPr="00A9484D" w14:paraId="7B1B2B1F" w14:textId="77777777" w:rsidTr="00A9484D">
        <w:trPr>
          <w:trHeight w:val="62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D757F8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56822A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Подготовка к итоговому сочинению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CC3A29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DFF383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8DC069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</w:tr>
      <w:tr w:rsidR="00A9484D" w:rsidRPr="00A9484D" w14:paraId="6E2B843E" w14:textId="77777777" w:rsidTr="00A9484D">
        <w:trPr>
          <w:trHeight w:val="62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C524031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75826C" w14:textId="77777777" w:rsidR="00A9484D" w:rsidRPr="00A9484D" w:rsidRDefault="00A9484D" w:rsidP="00A9484D">
            <w:pPr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Подготовка к заданиям 1-26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195547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03277E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E98227" w14:textId="77777777" w:rsidR="00A9484D" w:rsidRPr="00A9484D" w:rsidRDefault="00A9484D" w:rsidP="00A9484D">
            <w:pPr>
              <w:spacing w:after="0" w:line="240" w:lineRule="auto"/>
              <w:ind w:left="7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8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32C13A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</w:tr>
      <w:tr w:rsidR="00A9484D" w:rsidRPr="00A9484D" w14:paraId="013D2338" w14:textId="77777777" w:rsidTr="00A9484D">
        <w:trPr>
          <w:trHeight w:val="62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67D24E1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3.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9FC8402" w14:textId="77777777" w:rsidR="00A9484D" w:rsidRPr="00A9484D" w:rsidRDefault="00A9484D" w:rsidP="00A9484D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Подготовка к сочинению (Задание 27)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12A60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A3830F" w14:textId="77777777" w:rsidR="00A9484D" w:rsidRPr="00A9484D" w:rsidRDefault="00A9484D" w:rsidP="00A9484D">
            <w:pPr>
              <w:spacing w:after="0" w:line="240" w:lineRule="auto"/>
              <w:ind w:left="7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E7BCA7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</w:tr>
      <w:tr w:rsidR="00A9484D" w:rsidRPr="00A9484D" w14:paraId="1B91CFF8" w14:textId="77777777" w:rsidTr="00A9484D">
        <w:trPr>
          <w:trHeight w:val="62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17CD8F0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4.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D9B2E81" w14:textId="77777777" w:rsidR="00A9484D" w:rsidRPr="00A9484D" w:rsidRDefault="00A9484D" w:rsidP="00A9484D">
            <w:pPr>
              <w:spacing w:after="0" w:line="240" w:lineRule="auto"/>
              <w:ind w:left="58" w:righ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Комплексная подготовка к ЕГЭ.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53DC7F" w14:textId="77777777" w:rsidR="00A9484D" w:rsidRPr="00A9484D" w:rsidRDefault="0003277E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3EDD31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B8473D" w14:textId="77777777" w:rsidR="00A9484D" w:rsidRPr="00A9484D" w:rsidRDefault="00A9484D" w:rsidP="00A9484D">
            <w:pPr>
              <w:spacing w:after="0" w:line="240" w:lineRule="auto"/>
              <w:ind w:left="7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A9484D" w:rsidRPr="00A9484D" w14:paraId="73E9779B" w14:textId="77777777" w:rsidTr="00A9484D">
        <w:trPr>
          <w:trHeight w:val="620"/>
          <w:tblCellSpacing w:w="0" w:type="dxa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3E42AA5" w14:textId="77777777" w:rsidR="00A9484D" w:rsidRPr="00A9484D" w:rsidRDefault="00A9484D" w:rsidP="00A9484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 </w:t>
            </w:r>
          </w:p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344D5B5" w14:textId="77777777" w:rsidR="00A9484D" w:rsidRPr="00A9484D" w:rsidRDefault="00A9484D" w:rsidP="00A9484D">
            <w:pPr>
              <w:spacing w:after="0" w:line="240" w:lineRule="auto"/>
              <w:ind w:left="58" w:righ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Итого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DB333C" w14:textId="77777777" w:rsid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34</w:t>
            </w:r>
          </w:p>
          <w:p w14:paraId="128127BC" w14:textId="77777777" w:rsidR="008E2872" w:rsidRDefault="008E2872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14:paraId="06558854" w14:textId="77777777" w:rsidR="008E2872" w:rsidRDefault="008E2872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14:paraId="48CE45B5" w14:textId="77777777" w:rsidR="008E2872" w:rsidRDefault="008E2872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14:paraId="22C74B76" w14:textId="77777777" w:rsidR="008E2872" w:rsidRPr="00A9484D" w:rsidRDefault="008E2872" w:rsidP="008E28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A6A503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15584D" w14:textId="77777777" w:rsidR="00A9484D" w:rsidRPr="00A9484D" w:rsidRDefault="00A9484D" w:rsidP="00A9484D">
            <w:pPr>
              <w:spacing w:after="0" w:line="240" w:lineRule="auto"/>
              <w:ind w:left="7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77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4</w:t>
            </w:r>
          </w:p>
        </w:tc>
      </w:tr>
      <w:tr w:rsidR="00A9484D" w:rsidRPr="00A9484D" w14:paraId="588CE08C" w14:textId="77777777" w:rsidTr="00A9484D">
        <w:trPr>
          <w:tblCellSpacing w:w="0" w:type="dxa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9E7C41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11A8B4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81A1C3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277B4D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B20690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B28C60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C04110" w14:textId="77777777" w:rsidR="00A9484D" w:rsidRPr="00A9484D" w:rsidRDefault="00A9484D" w:rsidP="00A94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</w:rPr>
            </w:pPr>
          </w:p>
        </w:tc>
      </w:tr>
    </w:tbl>
    <w:p w14:paraId="5F6644A2" w14:textId="77777777" w:rsidR="008E2872" w:rsidRPr="00DB4A46" w:rsidRDefault="00A9484D" w:rsidP="008E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94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  <w:r w:rsidR="008E2872" w:rsidRPr="00DB4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p w14:paraId="7163F3C8" w14:textId="77777777" w:rsidR="008E2872" w:rsidRPr="00DB4A46" w:rsidRDefault="008E2872" w:rsidP="008E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Ind w:w="-1139" w:type="dxa"/>
        <w:tblLook w:val="04A0" w:firstRow="1" w:lastRow="0" w:firstColumn="1" w:lastColumn="0" w:noHBand="0" w:noVBand="1"/>
      </w:tblPr>
      <w:tblGrid>
        <w:gridCol w:w="515"/>
        <w:gridCol w:w="2430"/>
        <w:gridCol w:w="777"/>
        <w:gridCol w:w="3093"/>
        <w:gridCol w:w="28"/>
        <w:gridCol w:w="1834"/>
        <w:gridCol w:w="61"/>
        <w:gridCol w:w="977"/>
        <w:gridCol w:w="69"/>
        <w:gridCol w:w="926"/>
      </w:tblGrid>
      <w:tr w:rsidR="008E2872" w:rsidRPr="00DB4A46" w14:paraId="0C593ED0" w14:textId="77777777" w:rsidTr="008A73A5">
        <w:trPr>
          <w:trHeight w:val="288"/>
        </w:trPr>
        <w:tc>
          <w:tcPr>
            <w:tcW w:w="1683" w:type="dxa"/>
            <w:vMerge w:val="restart"/>
          </w:tcPr>
          <w:p w14:paraId="228C464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12" w:type="dxa"/>
            <w:vMerge w:val="restart"/>
          </w:tcPr>
          <w:p w14:paraId="7A71E18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темы.</w:t>
            </w:r>
          </w:p>
        </w:tc>
        <w:tc>
          <w:tcPr>
            <w:tcW w:w="726" w:type="dxa"/>
            <w:vMerge w:val="restart"/>
          </w:tcPr>
          <w:p w14:paraId="7DE68F1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95" w:type="dxa"/>
            <w:gridSpan w:val="2"/>
            <w:vMerge w:val="restart"/>
          </w:tcPr>
          <w:p w14:paraId="110BB63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знаний.</w:t>
            </w:r>
          </w:p>
        </w:tc>
        <w:tc>
          <w:tcPr>
            <w:tcW w:w="887" w:type="dxa"/>
            <w:gridSpan w:val="2"/>
            <w:vMerge w:val="restart"/>
          </w:tcPr>
          <w:p w14:paraId="095A9F5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работы</w:t>
            </w:r>
          </w:p>
        </w:tc>
        <w:tc>
          <w:tcPr>
            <w:tcW w:w="2081" w:type="dxa"/>
            <w:gridSpan w:val="3"/>
          </w:tcPr>
          <w:p w14:paraId="749ED4D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8E2872" w:rsidRPr="00DB4A46" w14:paraId="4BE2E98A" w14:textId="77777777" w:rsidTr="008A73A5">
        <w:trPr>
          <w:trHeight w:val="264"/>
        </w:trPr>
        <w:tc>
          <w:tcPr>
            <w:tcW w:w="1683" w:type="dxa"/>
            <w:vMerge/>
          </w:tcPr>
          <w:p w14:paraId="56CB7645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14:paraId="5685248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vMerge/>
          </w:tcPr>
          <w:p w14:paraId="4CD8669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vMerge/>
          </w:tcPr>
          <w:p w14:paraId="24E4136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vMerge/>
          </w:tcPr>
          <w:p w14:paraId="5CCA50B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</w:tcPr>
          <w:p w14:paraId="5887F3B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Планов.</w:t>
            </w:r>
          </w:p>
        </w:tc>
        <w:tc>
          <w:tcPr>
            <w:tcW w:w="1043" w:type="dxa"/>
            <w:gridSpan w:val="2"/>
          </w:tcPr>
          <w:p w14:paraId="729EA9B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2872" w:rsidRPr="00DB4A46" w14:paraId="504E5C38" w14:textId="77777777" w:rsidTr="008A73A5">
        <w:tc>
          <w:tcPr>
            <w:tcW w:w="1683" w:type="dxa"/>
          </w:tcPr>
          <w:p w14:paraId="5B26355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dxa"/>
          </w:tcPr>
          <w:p w14:paraId="63DA0FA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и задачи изучаемого курса. Знакомство с последней демоверсией, кодификатором и </w:t>
            </w:r>
            <w:proofErr w:type="gram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спецификацией  ЕГЭ</w:t>
            </w:r>
            <w:proofErr w:type="gramEnd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. Обучение заполнению бланков ЕГЭ.</w:t>
            </w:r>
          </w:p>
        </w:tc>
        <w:tc>
          <w:tcPr>
            <w:tcW w:w="726" w:type="dxa"/>
          </w:tcPr>
          <w:p w14:paraId="3F97052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2"/>
          </w:tcPr>
          <w:p w14:paraId="1FACBB2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14:paraId="40956E5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FB5B90C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988CDD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45BA37B2" w14:textId="77777777" w:rsidTr="008A73A5">
        <w:tc>
          <w:tcPr>
            <w:tcW w:w="1683" w:type="dxa"/>
          </w:tcPr>
          <w:p w14:paraId="6934AE6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dxa"/>
          </w:tcPr>
          <w:p w14:paraId="25129781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направлениями тем итогового сочинения, анализ предложенных направлений.</w:t>
            </w:r>
          </w:p>
        </w:tc>
        <w:tc>
          <w:tcPr>
            <w:tcW w:w="726" w:type="dxa"/>
          </w:tcPr>
          <w:p w14:paraId="554B08A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</w:tcPr>
          <w:p w14:paraId="3A97D1E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14:paraId="6D5B44B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168A94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0732DFA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16A53AC4" w14:textId="77777777" w:rsidTr="008A73A5">
        <w:tc>
          <w:tcPr>
            <w:tcW w:w="1683" w:type="dxa"/>
          </w:tcPr>
          <w:p w14:paraId="13F78C72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2" w:type="dxa"/>
          </w:tcPr>
          <w:p w14:paraId="1AD3B0A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проблема текста. Основная мысль, Аргумент. Способы аргументирования.</w:t>
            </w:r>
          </w:p>
        </w:tc>
        <w:tc>
          <w:tcPr>
            <w:tcW w:w="726" w:type="dxa"/>
          </w:tcPr>
          <w:p w14:paraId="462CDC3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5" w:type="dxa"/>
            <w:gridSpan w:val="2"/>
          </w:tcPr>
          <w:p w14:paraId="420848B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14:paraId="52DAC3E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038" w:type="dxa"/>
          </w:tcPr>
          <w:p w14:paraId="2D99BDC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7E12146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43E1555E" w14:textId="77777777" w:rsidTr="008A73A5">
        <w:tc>
          <w:tcPr>
            <w:tcW w:w="1683" w:type="dxa"/>
          </w:tcPr>
          <w:p w14:paraId="5BCC1D2F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2" w:type="dxa"/>
          </w:tcPr>
          <w:p w14:paraId="408885D1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одному из направлений.</w:t>
            </w:r>
          </w:p>
        </w:tc>
        <w:tc>
          <w:tcPr>
            <w:tcW w:w="726" w:type="dxa"/>
          </w:tcPr>
          <w:p w14:paraId="5082726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</w:tcPr>
          <w:p w14:paraId="376C8EB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14:paraId="5AAC21D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038" w:type="dxa"/>
          </w:tcPr>
          <w:p w14:paraId="189B8F7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2DAEDC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604CBF35" w14:textId="77777777" w:rsidTr="008A73A5">
        <w:tc>
          <w:tcPr>
            <w:tcW w:w="1683" w:type="dxa"/>
          </w:tcPr>
          <w:p w14:paraId="3694E212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2" w:type="dxa"/>
          </w:tcPr>
          <w:p w14:paraId="08B1AE1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Орфоэпия. Орфоэпические 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нормы.</w:t>
            </w:r>
          </w:p>
        </w:tc>
        <w:tc>
          <w:tcPr>
            <w:tcW w:w="726" w:type="dxa"/>
          </w:tcPr>
          <w:p w14:paraId="2370BB9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95" w:type="dxa"/>
            <w:gridSpan w:val="2"/>
          </w:tcPr>
          <w:p w14:paraId="36D966C6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орфоэпия,</w:t>
            </w:r>
          </w:p>
          <w:p w14:paraId="4D488861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орфоэпические</w:t>
            </w:r>
          </w:p>
          <w:p w14:paraId="72A4D1E5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нормы.</w:t>
            </w:r>
          </w:p>
          <w:p w14:paraId="3815242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: ставить ударение в словах.</w:t>
            </w:r>
          </w:p>
        </w:tc>
        <w:tc>
          <w:tcPr>
            <w:tcW w:w="887" w:type="dxa"/>
            <w:gridSpan w:val="2"/>
          </w:tcPr>
          <w:p w14:paraId="1E1967B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задания 4</w:t>
            </w:r>
          </w:p>
        </w:tc>
        <w:tc>
          <w:tcPr>
            <w:tcW w:w="1038" w:type="dxa"/>
          </w:tcPr>
          <w:p w14:paraId="4FAC355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1C861E7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077F1E3D" w14:textId="77777777" w:rsidTr="008A73A5">
        <w:tc>
          <w:tcPr>
            <w:tcW w:w="1683" w:type="dxa"/>
          </w:tcPr>
          <w:p w14:paraId="7B50429F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2" w:type="dxa"/>
          </w:tcPr>
          <w:p w14:paraId="5118BCF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Значение слова. Лексические нормы. Точность словоупотребления. Слова-паронимы.  Синонимы, антонимы.</w:t>
            </w:r>
          </w:p>
        </w:tc>
        <w:tc>
          <w:tcPr>
            <w:tcW w:w="726" w:type="dxa"/>
          </w:tcPr>
          <w:p w14:paraId="3D15CBC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</w:tcPr>
          <w:p w14:paraId="0836B9A1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лексика,</w:t>
            </w:r>
          </w:p>
          <w:p w14:paraId="367C1B66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 нормы,</w:t>
            </w:r>
          </w:p>
          <w:p w14:paraId="5233DD96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паронимы.</w:t>
            </w:r>
          </w:p>
          <w:p w14:paraId="2AC8B2E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со словом</w:t>
            </w:r>
            <w:proofErr w:type="gram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87" w:type="dxa"/>
            <w:gridSpan w:val="2"/>
          </w:tcPr>
          <w:p w14:paraId="7084724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5,6,24,26</w:t>
            </w:r>
          </w:p>
        </w:tc>
        <w:tc>
          <w:tcPr>
            <w:tcW w:w="1038" w:type="dxa"/>
          </w:tcPr>
          <w:p w14:paraId="2421F62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5EBF0B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693DC01C" w14:textId="77777777" w:rsidTr="008A73A5">
        <w:tc>
          <w:tcPr>
            <w:tcW w:w="1683" w:type="dxa"/>
          </w:tcPr>
          <w:p w14:paraId="32B7B7A5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2" w:type="dxa"/>
          </w:tcPr>
          <w:p w14:paraId="4D0CF23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 выразительные средства.</w:t>
            </w:r>
          </w:p>
        </w:tc>
        <w:tc>
          <w:tcPr>
            <w:tcW w:w="726" w:type="dxa"/>
          </w:tcPr>
          <w:p w14:paraId="04B5B19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  <w:gridSpan w:val="2"/>
          </w:tcPr>
          <w:p w14:paraId="496B3790" w14:textId="77777777" w:rsidR="008E2872" w:rsidRPr="00DB4A46" w:rsidRDefault="008E2872" w:rsidP="008A73A5">
            <w:pPr>
              <w:ind w:left="10" w:righ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по теме «Лексика», виды тропов.</w:t>
            </w:r>
          </w:p>
          <w:p w14:paraId="313F6841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лексические выразительные средства в текстах.</w:t>
            </w:r>
          </w:p>
        </w:tc>
        <w:tc>
          <w:tcPr>
            <w:tcW w:w="887" w:type="dxa"/>
            <w:gridSpan w:val="2"/>
          </w:tcPr>
          <w:p w14:paraId="688F506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 26</w:t>
            </w:r>
          </w:p>
        </w:tc>
        <w:tc>
          <w:tcPr>
            <w:tcW w:w="1038" w:type="dxa"/>
          </w:tcPr>
          <w:p w14:paraId="5D0BF0C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E21FEE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52367335" w14:textId="77777777" w:rsidTr="008A73A5">
        <w:tc>
          <w:tcPr>
            <w:tcW w:w="1683" w:type="dxa"/>
          </w:tcPr>
          <w:p w14:paraId="00FFCF3D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2" w:type="dxa"/>
          </w:tcPr>
          <w:p w14:paraId="70BDFB3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Фразеология.</w:t>
            </w:r>
          </w:p>
        </w:tc>
        <w:tc>
          <w:tcPr>
            <w:tcW w:w="726" w:type="dxa"/>
          </w:tcPr>
          <w:p w14:paraId="435ABB8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5" w:type="dxa"/>
            <w:gridSpan w:val="2"/>
          </w:tcPr>
          <w:p w14:paraId="0AD913EC" w14:textId="77777777" w:rsidR="008E2872" w:rsidRPr="00DB4A46" w:rsidRDefault="008E2872" w:rsidP="008A73A5">
            <w:pPr>
              <w:ind w:left="10" w:right="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фразеологизм.</w:t>
            </w:r>
          </w:p>
          <w:p w14:paraId="44DDEB1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фразеологизмы.</w:t>
            </w:r>
          </w:p>
        </w:tc>
        <w:tc>
          <w:tcPr>
            <w:tcW w:w="887" w:type="dxa"/>
            <w:gridSpan w:val="2"/>
          </w:tcPr>
          <w:p w14:paraId="1090F7E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 26</w:t>
            </w:r>
          </w:p>
        </w:tc>
        <w:tc>
          <w:tcPr>
            <w:tcW w:w="1038" w:type="dxa"/>
          </w:tcPr>
          <w:p w14:paraId="2483EA6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73C4712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01742C48" w14:textId="77777777" w:rsidTr="008A73A5">
        <w:tc>
          <w:tcPr>
            <w:tcW w:w="1677" w:type="dxa"/>
          </w:tcPr>
          <w:p w14:paraId="0DEEAA60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8" w:type="dxa"/>
          </w:tcPr>
          <w:p w14:paraId="180ACA7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нормы. Грамматические ошибки, связанные с их нарушением.</w:t>
            </w:r>
          </w:p>
        </w:tc>
        <w:tc>
          <w:tcPr>
            <w:tcW w:w="726" w:type="dxa"/>
          </w:tcPr>
          <w:p w14:paraId="7106FE4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4" w:type="dxa"/>
          </w:tcPr>
          <w:p w14:paraId="345657C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 морфологические, грамматические нормы. 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 исправлять ошибки, связанные с нарушением норм.</w:t>
            </w:r>
          </w:p>
        </w:tc>
        <w:tc>
          <w:tcPr>
            <w:tcW w:w="874" w:type="dxa"/>
            <w:gridSpan w:val="2"/>
          </w:tcPr>
          <w:p w14:paraId="6F71CFD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 7</w:t>
            </w:r>
          </w:p>
        </w:tc>
        <w:tc>
          <w:tcPr>
            <w:tcW w:w="1119" w:type="dxa"/>
            <w:gridSpan w:val="3"/>
          </w:tcPr>
          <w:p w14:paraId="7C3F82E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8DFEC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16D10B6D" w14:textId="77777777" w:rsidTr="008A73A5">
        <w:tc>
          <w:tcPr>
            <w:tcW w:w="1677" w:type="dxa"/>
          </w:tcPr>
          <w:p w14:paraId="60D36FAA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8" w:type="dxa"/>
          </w:tcPr>
          <w:p w14:paraId="2A6FBEB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Предложение. Простое, осложнённое, сложное предложение.</w:t>
            </w:r>
          </w:p>
        </w:tc>
        <w:tc>
          <w:tcPr>
            <w:tcW w:w="726" w:type="dxa"/>
          </w:tcPr>
          <w:p w14:paraId="1BF4AF1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4" w:type="dxa"/>
          </w:tcPr>
          <w:p w14:paraId="14ED4D0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 предложение простое, осложнённое, сложное. 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обособленные члены предложения и вводные конструкции</w:t>
            </w:r>
          </w:p>
        </w:tc>
        <w:tc>
          <w:tcPr>
            <w:tcW w:w="874" w:type="dxa"/>
            <w:gridSpan w:val="2"/>
          </w:tcPr>
          <w:p w14:paraId="6EB02F2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16-21</w:t>
            </w:r>
          </w:p>
        </w:tc>
        <w:tc>
          <w:tcPr>
            <w:tcW w:w="1119" w:type="dxa"/>
            <w:gridSpan w:val="3"/>
          </w:tcPr>
          <w:p w14:paraId="780DB47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0D06C21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64A0E9F4" w14:textId="77777777" w:rsidTr="008A73A5">
        <w:tc>
          <w:tcPr>
            <w:tcW w:w="1677" w:type="dxa"/>
          </w:tcPr>
          <w:p w14:paraId="6CB01B7A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8" w:type="dxa"/>
          </w:tcPr>
          <w:p w14:paraId="3B1B111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нормы. Грамматические ошибки, связанные с их нарушением.</w:t>
            </w:r>
          </w:p>
        </w:tc>
        <w:tc>
          <w:tcPr>
            <w:tcW w:w="726" w:type="dxa"/>
          </w:tcPr>
          <w:p w14:paraId="186B0C8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5DCD405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синтаксические, грамматические </w:t>
            </w:r>
            <w:proofErr w:type="spellStart"/>
            <w:proofErr w:type="gram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нормы.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proofErr w:type="spellEnd"/>
            <w:proofErr w:type="gramEnd"/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 исправлять ошибки, связанные с нарушением норм.</w:t>
            </w:r>
          </w:p>
        </w:tc>
        <w:tc>
          <w:tcPr>
            <w:tcW w:w="874" w:type="dxa"/>
            <w:gridSpan w:val="2"/>
          </w:tcPr>
          <w:p w14:paraId="262AD9AC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 8</w:t>
            </w:r>
          </w:p>
        </w:tc>
        <w:tc>
          <w:tcPr>
            <w:tcW w:w="1119" w:type="dxa"/>
            <w:gridSpan w:val="3"/>
          </w:tcPr>
          <w:p w14:paraId="54ED639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211817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52C5A3CB" w14:textId="77777777" w:rsidTr="008A73A5">
        <w:tc>
          <w:tcPr>
            <w:tcW w:w="1677" w:type="dxa"/>
          </w:tcPr>
          <w:p w14:paraId="0C3C1E2B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8" w:type="dxa"/>
          </w:tcPr>
          <w:p w14:paraId="795E1A01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выразительные средства. Стилистические фигуры.</w:t>
            </w:r>
          </w:p>
        </w:tc>
        <w:tc>
          <w:tcPr>
            <w:tcW w:w="726" w:type="dxa"/>
          </w:tcPr>
          <w:p w14:paraId="2A189605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0C4008D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стилистические </w:t>
            </w:r>
            <w:proofErr w:type="spellStart"/>
            <w:proofErr w:type="gram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фигуры.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proofErr w:type="spellEnd"/>
            <w:proofErr w:type="gramEnd"/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 находить фигуры в тексте.</w:t>
            </w:r>
          </w:p>
        </w:tc>
        <w:tc>
          <w:tcPr>
            <w:tcW w:w="874" w:type="dxa"/>
            <w:gridSpan w:val="2"/>
          </w:tcPr>
          <w:p w14:paraId="0F9F335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 26</w:t>
            </w:r>
          </w:p>
        </w:tc>
        <w:tc>
          <w:tcPr>
            <w:tcW w:w="1119" w:type="dxa"/>
            <w:gridSpan w:val="3"/>
          </w:tcPr>
          <w:p w14:paraId="6980416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85AE9B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6B4DE874" w14:textId="77777777" w:rsidTr="008A73A5">
        <w:tc>
          <w:tcPr>
            <w:tcW w:w="1677" w:type="dxa"/>
          </w:tcPr>
          <w:p w14:paraId="03297C24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8" w:type="dxa"/>
          </w:tcPr>
          <w:p w14:paraId="698C18F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Орфографические нормы.</w:t>
            </w:r>
          </w:p>
        </w:tc>
        <w:tc>
          <w:tcPr>
            <w:tcW w:w="726" w:type="dxa"/>
          </w:tcPr>
          <w:p w14:paraId="3EA5A14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732A105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орфографические нормы. Уметь: применять орфографические правила на практике.</w:t>
            </w:r>
          </w:p>
        </w:tc>
        <w:tc>
          <w:tcPr>
            <w:tcW w:w="874" w:type="dxa"/>
            <w:gridSpan w:val="2"/>
          </w:tcPr>
          <w:p w14:paraId="2FC0CB3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9-15</w:t>
            </w:r>
          </w:p>
        </w:tc>
        <w:tc>
          <w:tcPr>
            <w:tcW w:w="1119" w:type="dxa"/>
            <w:gridSpan w:val="3"/>
          </w:tcPr>
          <w:p w14:paraId="1241DED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40FC03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4966B7C1" w14:textId="77777777" w:rsidTr="008A73A5">
        <w:tc>
          <w:tcPr>
            <w:tcW w:w="1677" w:type="dxa"/>
          </w:tcPr>
          <w:p w14:paraId="26DB8841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8" w:type="dxa"/>
          </w:tcPr>
          <w:p w14:paraId="4F06DE7C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Пунктуация. Пунктуационные нормы.</w:t>
            </w:r>
          </w:p>
        </w:tc>
        <w:tc>
          <w:tcPr>
            <w:tcW w:w="726" w:type="dxa"/>
          </w:tcPr>
          <w:p w14:paraId="55920FB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5F71C30F" w14:textId="77777777" w:rsidR="008E2872" w:rsidRPr="00DB4A46" w:rsidRDefault="008E2872" w:rsidP="008A73A5">
            <w:pPr>
              <w:ind w:left="1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пунктуация, пунктуационные нормы.</w:t>
            </w:r>
          </w:p>
          <w:p w14:paraId="2A54FFA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пунктуационные правила на практике.</w:t>
            </w:r>
          </w:p>
        </w:tc>
        <w:tc>
          <w:tcPr>
            <w:tcW w:w="874" w:type="dxa"/>
            <w:gridSpan w:val="2"/>
          </w:tcPr>
          <w:p w14:paraId="19E05E0C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16-21</w:t>
            </w:r>
          </w:p>
        </w:tc>
        <w:tc>
          <w:tcPr>
            <w:tcW w:w="1119" w:type="dxa"/>
            <w:gridSpan w:val="3"/>
          </w:tcPr>
          <w:p w14:paraId="4F84A49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EA9F69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51181CBC" w14:textId="77777777" w:rsidTr="008A73A5">
        <w:tc>
          <w:tcPr>
            <w:tcW w:w="1677" w:type="dxa"/>
          </w:tcPr>
          <w:p w14:paraId="04A45556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8" w:type="dxa"/>
          </w:tcPr>
          <w:p w14:paraId="2F6A7F2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Текст. Способы и средства связи предложений в тексте.</w:t>
            </w:r>
          </w:p>
        </w:tc>
        <w:tc>
          <w:tcPr>
            <w:tcW w:w="726" w:type="dxa"/>
          </w:tcPr>
          <w:p w14:paraId="239C32B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3A525785" w14:textId="77777777" w:rsidR="008E2872" w:rsidRPr="00DB4A46" w:rsidRDefault="008E2872" w:rsidP="008A73A5">
            <w:pPr>
              <w:ind w:left="1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и средства связи</w:t>
            </w:r>
          </w:p>
          <w:p w14:paraId="03F45646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тексте.</w:t>
            </w:r>
          </w:p>
          <w:p w14:paraId="4F9E5D72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и средства</w:t>
            </w:r>
          </w:p>
          <w:p w14:paraId="0973CA1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предложений в тексте.</w:t>
            </w:r>
          </w:p>
        </w:tc>
        <w:tc>
          <w:tcPr>
            <w:tcW w:w="874" w:type="dxa"/>
            <w:gridSpan w:val="2"/>
          </w:tcPr>
          <w:p w14:paraId="3A1C888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заданий 2,25</w:t>
            </w:r>
          </w:p>
        </w:tc>
        <w:tc>
          <w:tcPr>
            <w:tcW w:w="1119" w:type="dxa"/>
            <w:gridSpan w:val="3"/>
          </w:tcPr>
          <w:p w14:paraId="73ADA6E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7E82D2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7FD2BB74" w14:textId="77777777" w:rsidTr="008A73A5">
        <w:tc>
          <w:tcPr>
            <w:tcW w:w="1677" w:type="dxa"/>
          </w:tcPr>
          <w:p w14:paraId="251338A8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</w:tcPr>
          <w:p w14:paraId="6D714F2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Текст. Стили и типы речи.</w:t>
            </w:r>
          </w:p>
        </w:tc>
        <w:tc>
          <w:tcPr>
            <w:tcW w:w="726" w:type="dxa"/>
          </w:tcPr>
          <w:p w14:paraId="2EF5BDD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2480CFE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текст, стили и типы </w:t>
            </w:r>
            <w:proofErr w:type="spellStart"/>
            <w:proofErr w:type="gram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proofErr w:type="spellEnd"/>
            <w:proofErr w:type="gramEnd"/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типы и стили речи.</w:t>
            </w:r>
          </w:p>
        </w:tc>
        <w:tc>
          <w:tcPr>
            <w:tcW w:w="874" w:type="dxa"/>
            <w:gridSpan w:val="2"/>
          </w:tcPr>
          <w:p w14:paraId="7CB5835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 22,23</w:t>
            </w:r>
          </w:p>
        </w:tc>
        <w:tc>
          <w:tcPr>
            <w:tcW w:w="1119" w:type="dxa"/>
            <w:gridSpan w:val="3"/>
          </w:tcPr>
          <w:p w14:paraId="5A7DD04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7ABAB2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14226330" w14:textId="77777777" w:rsidTr="008A73A5">
        <w:tc>
          <w:tcPr>
            <w:tcW w:w="1677" w:type="dxa"/>
          </w:tcPr>
          <w:p w14:paraId="526E56BD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</w:tcPr>
          <w:p w14:paraId="6E02656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Тема, проблема, идея текста. Способы формулировки проблемы текста.</w:t>
            </w:r>
          </w:p>
        </w:tc>
        <w:tc>
          <w:tcPr>
            <w:tcW w:w="726" w:type="dxa"/>
          </w:tcPr>
          <w:p w14:paraId="6CF90AF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29268AF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проблема, идея </w:t>
            </w:r>
            <w:proofErr w:type="spellStart"/>
            <w:proofErr w:type="gramStart"/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proofErr w:type="spellEnd"/>
            <w:proofErr w:type="gramEnd"/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тему, проблему, идею текста, формулировать проблемы текста.</w:t>
            </w:r>
          </w:p>
        </w:tc>
        <w:tc>
          <w:tcPr>
            <w:tcW w:w="874" w:type="dxa"/>
            <w:gridSpan w:val="2"/>
          </w:tcPr>
          <w:p w14:paraId="46ADC221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119" w:type="dxa"/>
            <w:gridSpan w:val="3"/>
          </w:tcPr>
          <w:p w14:paraId="12FD3FC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883D22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219AAF34" w14:textId="77777777" w:rsidTr="008A73A5">
        <w:tc>
          <w:tcPr>
            <w:tcW w:w="1677" w:type="dxa"/>
          </w:tcPr>
          <w:p w14:paraId="0643D852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</w:tcPr>
          <w:p w14:paraId="73CE77E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Виды комментария к проблеме (текстуальный и концептуальный комментарий).</w:t>
            </w:r>
          </w:p>
        </w:tc>
        <w:tc>
          <w:tcPr>
            <w:tcW w:w="726" w:type="dxa"/>
          </w:tcPr>
          <w:p w14:paraId="52DA1ED9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14DE4D84" w14:textId="77777777" w:rsidR="008E2872" w:rsidRPr="00DB4A46" w:rsidRDefault="008E2872" w:rsidP="008A73A5">
            <w:pPr>
              <w:ind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комментарий, виды комментариев.</w:t>
            </w:r>
          </w:p>
          <w:p w14:paraId="2F507CE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разные виды комментариев к проблеме.</w:t>
            </w:r>
          </w:p>
        </w:tc>
        <w:tc>
          <w:tcPr>
            <w:tcW w:w="874" w:type="dxa"/>
            <w:gridSpan w:val="2"/>
          </w:tcPr>
          <w:p w14:paraId="3DD44305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комментариями.</w:t>
            </w:r>
          </w:p>
        </w:tc>
        <w:tc>
          <w:tcPr>
            <w:tcW w:w="1119" w:type="dxa"/>
            <w:gridSpan w:val="3"/>
          </w:tcPr>
          <w:p w14:paraId="131BEAE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0ED8A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6C81DE33" w14:textId="77777777" w:rsidTr="008A73A5">
        <w:tc>
          <w:tcPr>
            <w:tcW w:w="1677" w:type="dxa"/>
          </w:tcPr>
          <w:p w14:paraId="46400F45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8" w:type="dxa"/>
          </w:tcPr>
          <w:p w14:paraId="2296987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Выявление и формулировка авторской позиции.</w:t>
            </w:r>
          </w:p>
        </w:tc>
        <w:tc>
          <w:tcPr>
            <w:tcW w:w="726" w:type="dxa"/>
          </w:tcPr>
          <w:p w14:paraId="066300B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1F203CC3" w14:textId="77777777" w:rsidR="008E2872" w:rsidRPr="00DB4A46" w:rsidRDefault="008E2872" w:rsidP="008A73A5">
            <w:pPr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позиция.</w:t>
            </w:r>
          </w:p>
          <w:p w14:paraId="32C7C01C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и формулировать авторскую позицию.</w:t>
            </w:r>
          </w:p>
        </w:tc>
        <w:tc>
          <w:tcPr>
            <w:tcW w:w="874" w:type="dxa"/>
            <w:gridSpan w:val="2"/>
          </w:tcPr>
          <w:p w14:paraId="3421BFA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119" w:type="dxa"/>
            <w:gridSpan w:val="3"/>
          </w:tcPr>
          <w:p w14:paraId="0DC2161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D6B245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15322FBF" w14:textId="77777777" w:rsidTr="008A73A5">
        <w:tc>
          <w:tcPr>
            <w:tcW w:w="1677" w:type="dxa"/>
          </w:tcPr>
          <w:p w14:paraId="4D364243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8" w:type="dxa"/>
          </w:tcPr>
          <w:p w14:paraId="3598E85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Способы обоснования собственного мнения.</w:t>
            </w:r>
          </w:p>
        </w:tc>
        <w:tc>
          <w:tcPr>
            <w:tcW w:w="726" w:type="dxa"/>
          </w:tcPr>
          <w:p w14:paraId="46174AC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069D362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обоснования собственного мнения. 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собственное мнение.</w:t>
            </w:r>
          </w:p>
        </w:tc>
        <w:tc>
          <w:tcPr>
            <w:tcW w:w="874" w:type="dxa"/>
            <w:gridSpan w:val="2"/>
          </w:tcPr>
          <w:p w14:paraId="58321E13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119" w:type="dxa"/>
            <w:gridSpan w:val="3"/>
          </w:tcPr>
          <w:p w14:paraId="15B89E7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6A2F8D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2464B73C" w14:textId="77777777" w:rsidTr="008A73A5">
        <w:tc>
          <w:tcPr>
            <w:tcW w:w="1677" w:type="dxa"/>
          </w:tcPr>
          <w:p w14:paraId="415E76B9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8" w:type="dxa"/>
          </w:tcPr>
          <w:p w14:paraId="5FFD63D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Композиция сочинения. Речевое оформление композиционных частей сочинения.</w:t>
            </w:r>
          </w:p>
        </w:tc>
        <w:tc>
          <w:tcPr>
            <w:tcW w:w="726" w:type="dxa"/>
          </w:tcPr>
          <w:p w14:paraId="16ECC1CC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13D35E8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композицию сочинения -рассуждения по данному тексту. </w:t>
            </w: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оформлять композиционные части сочинения.</w:t>
            </w:r>
          </w:p>
        </w:tc>
        <w:tc>
          <w:tcPr>
            <w:tcW w:w="874" w:type="dxa"/>
            <w:gridSpan w:val="2"/>
          </w:tcPr>
          <w:p w14:paraId="2EDEAD26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119" w:type="dxa"/>
            <w:gridSpan w:val="3"/>
          </w:tcPr>
          <w:p w14:paraId="2FA55C8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5DC6D94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5C6051D8" w14:textId="77777777" w:rsidTr="008A73A5">
        <w:tc>
          <w:tcPr>
            <w:tcW w:w="1677" w:type="dxa"/>
          </w:tcPr>
          <w:p w14:paraId="46D64500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8" w:type="dxa"/>
          </w:tcPr>
          <w:p w14:paraId="2521E06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РР.   Практикум по написанию сочинения.</w:t>
            </w:r>
          </w:p>
        </w:tc>
        <w:tc>
          <w:tcPr>
            <w:tcW w:w="726" w:type="dxa"/>
          </w:tcPr>
          <w:p w14:paraId="1FAB7DC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11042BE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сочинение по данному тексту.</w:t>
            </w:r>
          </w:p>
        </w:tc>
        <w:tc>
          <w:tcPr>
            <w:tcW w:w="874" w:type="dxa"/>
            <w:gridSpan w:val="2"/>
          </w:tcPr>
          <w:p w14:paraId="68143D9D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119" w:type="dxa"/>
            <w:gridSpan w:val="3"/>
          </w:tcPr>
          <w:p w14:paraId="6B8C98E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D3EE0E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053B8E1E" w14:textId="77777777" w:rsidTr="008A73A5">
        <w:tc>
          <w:tcPr>
            <w:tcW w:w="1677" w:type="dxa"/>
          </w:tcPr>
          <w:p w14:paraId="7630C599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8" w:type="dxa"/>
          </w:tcPr>
          <w:p w14:paraId="481981A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в формате ЕГЭ. Индивидуальная коррекция ошибок.</w:t>
            </w:r>
          </w:p>
        </w:tc>
        <w:tc>
          <w:tcPr>
            <w:tcW w:w="726" w:type="dxa"/>
          </w:tcPr>
          <w:p w14:paraId="158EF1D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27E1156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ДВ ЕГЭ.</w:t>
            </w:r>
          </w:p>
        </w:tc>
        <w:tc>
          <w:tcPr>
            <w:tcW w:w="874" w:type="dxa"/>
            <w:gridSpan w:val="2"/>
          </w:tcPr>
          <w:p w14:paraId="00FF0F20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Тренинг.</w:t>
            </w:r>
          </w:p>
        </w:tc>
        <w:tc>
          <w:tcPr>
            <w:tcW w:w="1119" w:type="dxa"/>
            <w:gridSpan w:val="3"/>
          </w:tcPr>
          <w:p w14:paraId="53F3F805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7EB6E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584E1434" w14:textId="77777777" w:rsidTr="008A73A5">
        <w:tc>
          <w:tcPr>
            <w:tcW w:w="1677" w:type="dxa"/>
          </w:tcPr>
          <w:p w14:paraId="58C7D257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8" w:type="dxa"/>
          </w:tcPr>
          <w:p w14:paraId="04DD2B5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в формате ЕГЭ. Индивидуальная коррекция ошибок.</w:t>
            </w:r>
          </w:p>
        </w:tc>
        <w:tc>
          <w:tcPr>
            <w:tcW w:w="726" w:type="dxa"/>
          </w:tcPr>
          <w:p w14:paraId="33D4C3B5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14:paraId="0464D07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 </w:t>
            </w: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ДВ ЕГЭ.</w:t>
            </w:r>
          </w:p>
        </w:tc>
        <w:tc>
          <w:tcPr>
            <w:tcW w:w="874" w:type="dxa"/>
            <w:gridSpan w:val="2"/>
          </w:tcPr>
          <w:p w14:paraId="2A9D6927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Тренинг.</w:t>
            </w:r>
          </w:p>
        </w:tc>
        <w:tc>
          <w:tcPr>
            <w:tcW w:w="1119" w:type="dxa"/>
            <w:gridSpan w:val="3"/>
          </w:tcPr>
          <w:p w14:paraId="73D7B86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CB6E2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872" w:rsidRPr="00DB4A46" w14:paraId="0F5551C0" w14:textId="77777777" w:rsidTr="008A73A5">
        <w:tc>
          <w:tcPr>
            <w:tcW w:w="1677" w:type="dxa"/>
          </w:tcPr>
          <w:p w14:paraId="4669EBA7" w14:textId="77777777" w:rsidR="008E2872" w:rsidRPr="00DB4A46" w:rsidRDefault="008E2872" w:rsidP="008A73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8" w:type="dxa"/>
          </w:tcPr>
          <w:p w14:paraId="68823A8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Диагностическая работа в формате ЕГЭ.</w:t>
            </w:r>
          </w:p>
        </w:tc>
        <w:tc>
          <w:tcPr>
            <w:tcW w:w="726" w:type="dxa"/>
          </w:tcPr>
          <w:p w14:paraId="670D786F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4" w:type="dxa"/>
          </w:tcPr>
          <w:p w14:paraId="0AD2172A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8CF5BC2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Диагностическая работа.</w:t>
            </w:r>
          </w:p>
        </w:tc>
        <w:tc>
          <w:tcPr>
            <w:tcW w:w="1119" w:type="dxa"/>
            <w:gridSpan w:val="3"/>
          </w:tcPr>
          <w:p w14:paraId="05FFEF7B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692F888" w14:textId="77777777" w:rsidR="008E2872" w:rsidRPr="00DB4A46" w:rsidRDefault="008E2872" w:rsidP="008A73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2DEC25" w14:textId="77777777" w:rsidR="008E2872" w:rsidRPr="00DB4A46" w:rsidRDefault="008E2872" w:rsidP="008E2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C92687" w14:textId="77777777" w:rsidR="008E2872" w:rsidRPr="00DB4A46" w:rsidRDefault="008E2872" w:rsidP="008E28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AD7CFC7" w14:textId="77777777" w:rsidR="008E2872" w:rsidRPr="00DB4A46" w:rsidRDefault="008E2872" w:rsidP="008E287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8F3D9E" w14:textId="644ACAC0" w:rsidR="00A9484D" w:rsidRPr="00A9484D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3B9950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2e78acb00d5626f144c3d9fa4bd0f330f5db32c4"/>
      <w:bookmarkStart w:id="3" w:name="2"/>
      <w:bookmarkStart w:id="4" w:name="h.gjdgxs"/>
      <w:bookmarkEnd w:id="2"/>
      <w:bookmarkEnd w:id="3"/>
      <w:bookmarkEnd w:id="4"/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       </w:t>
      </w:r>
    </w:p>
    <w:p w14:paraId="7A754D67" w14:textId="77777777" w:rsidR="00A9484D" w:rsidRPr="00A9484D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</w:p>
    <w:p w14:paraId="0127633B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и методы, технологии обучения.</w:t>
      </w:r>
    </w:p>
    <w:p w14:paraId="5F1676D2" w14:textId="77777777" w:rsidR="00A9484D" w:rsidRPr="00A9484D" w:rsidRDefault="00A9484D" w:rsidP="00A9484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данного курса используются следующие технологии: здоровьесберегающая технология, важная составляющая часть которой – это рациональная организация урока, кроме того, определяется и фиксируется психологический климат на уроке, проводится эмоциональная разрядка, чередуются разные виды деятельности.</w:t>
      </w:r>
    </w:p>
    <w:p w14:paraId="7BD92C74" w14:textId="77777777" w:rsidR="00A9484D" w:rsidRPr="00A9484D" w:rsidRDefault="00A9484D" w:rsidP="00A9484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ИКТ улучшает качество усвоения материалов урока, способствует повышению интереса к предмету, развитию интеллекта и духовного обогащения каждого ученика. Данные технологии используются в связи с возрастными и психологическими особенностями старшеклассников, с новыми требованиями ФГОСТ.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Методы и формы обучения</w:t>
      </w: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со словарями, диалог, проблемные задания, наблюдение, рассказ, выполнение творческих работ, практикумы, работа с текстом, анализ языкового материала, работа с таблицей, тестирование, диагностические работы, фронтальный опрос, групповая работа, парная работа, сочинение.</w:t>
      </w:r>
    </w:p>
    <w:p w14:paraId="558B6576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5FC03B81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 обеспечение.</w:t>
      </w:r>
    </w:p>
    <w:p w14:paraId="6CB7A352" w14:textId="77777777" w:rsidR="00A9484D" w:rsidRPr="00A9484D" w:rsidRDefault="00A9484D" w:rsidP="00A94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Гольцова Н.Г.,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Мищерина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3D56">
        <w:rPr>
          <w:rFonts w:ascii="Times New Roman" w:eastAsia="Times New Roman" w:hAnsi="Times New Roman" w:cs="Times New Roman"/>
          <w:color w:val="000000"/>
          <w:sz w:val="24"/>
          <w:szCs w:val="24"/>
        </w:rPr>
        <w:t>М.А. Русский язык 10-11 классы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 w:rsidR="00A13D56">
        <w:rPr>
          <w:rFonts w:ascii="Times New Roman" w:eastAsia="Times New Roman" w:hAnsi="Times New Roman" w:cs="Times New Roman"/>
          <w:color w:val="000000"/>
          <w:sz w:val="24"/>
          <w:szCs w:val="24"/>
        </w:rPr>
        <w:t>ный государственный экзамен 2022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. Русский язык. Универсальные материалы для подготовки учащихся / ФИПИ – М.: Интеллект-Центр, 2018.3.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</w:t>
      </w:r>
      <w:r w:rsidR="00A13D56">
        <w:rPr>
          <w:rFonts w:ascii="Times New Roman" w:eastAsia="Times New Roman" w:hAnsi="Times New Roman" w:cs="Times New Roman"/>
          <w:color w:val="000000"/>
          <w:sz w:val="24"/>
          <w:szCs w:val="24"/>
        </w:rPr>
        <w:t>ЕГЭ-2021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Русский язык: сборник экзаменационных заданий. Федеральный банк экзаменационных материалов/ ФИПИ авторы-составители: И.П.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Цыбулько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В.И. Капинос, Л.И. Пучкова, А.Ю.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Бисеров</w:t>
      </w:r>
      <w:proofErr w:type="spellEnd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, Ю.Н. Гостева, В.В. Львов, И.Б. Маслова, Н.В.</w:t>
      </w:r>
      <w:r w:rsidR="00A1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Соколова – М.: Эксмо, 2021 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.4.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Единый государственный экзамен. Русский язык. Универсальные материалы для подготовки учащихся/ ФИПИ авторы составители: В.И. Капинос, И.П. </w:t>
      </w:r>
      <w:proofErr w:type="spellStart"/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Цыбу</w:t>
      </w:r>
      <w:r w:rsidR="00A13D56">
        <w:rPr>
          <w:rFonts w:ascii="Times New Roman" w:eastAsia="Times New Roman" w:hAnsi="Times New Roman" w:cs="Times New Roman"/>
          <w:color w:val="000000"/>
          <w:sz w:val="24"/>
          <w:szCs w:val="24"/>
        </w:rPr>
        <w:t>лько</w:t>
      </w:r>
      <w:proofErr w:type="spellEnd"/>
      <w:r w:rsidR="00A1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Интеллект-Центр, 2021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.5.</w:t>
      </w:r>
      <w:r w:rsidRPr="0003277E">
        <w:rPr>
          <w:rFonts w:ascii="Times New Roman" w:eastAsia="Times New Roman" w:hAnsi="Times New Roman" w:cs="Times New Roman"/>
          <w:color w:val="000000"/>
          <w:sz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язык. Единый государственный экзамен. Готовимся к итоговой аттестации: Учебное пособие. / С.В. Драбкина, Д.И. Субботин. – Москва: Интеллект-Центр, 2019.</w:t>
      </w:r>
    </w:p>
    <w:p w14:paraId="5C016A5D" w14:textId="77777777" w:rsidR="00A9484D" w:rsidRPr="00A9484D" w:rsidRDefault="00A9484D" w:rsidP="00A948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3D5A4914" w14:textId="77777777" w:rsidR="00A9484D" w:rsidRPr="00A9484D" w:rsidRDefault="00A9484D" w:rsidP="00A948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Материально-техническая база.</w:t>
      </w:r>
    </w:p>
    <w:p w14:paraId="4BB24F32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14:paraId="1294FD38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</w:t>
      </w:r>
    </w:p>
    <w:p w14:paraId="78C30ED4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</w:t>
      </w:r>
    </w:p>
    <w:p w14:paraId="6E1CD1C6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0"/>
          <w:szCs w:val="20"/>
        </w:rPr>
        <w:t>·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интерактивная доска</w:t>
      </w:r>
    </w:p>
    <w:p w14:paraId="62A89562" w14:textId="77777777" w:rsidR="00A9484D" w:rsidRPr="00A9484D" w:rsidRDefault="00A9484D" w:rsidP="00A94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7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Интернет-ресурсы для ученика и учителя:</w:t>
      </w:r>
    </w:p>
    <w:p w14:paraId="7877C590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78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ФИПИ. Открытый банк заданий.</w:t>
      </w:r>
    </w:p>
    <w:p w14:paraId="25E313E9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78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hyperlink r:id="rId4" w:history="1">
        <w:r w:rsidRPr="0003277E">
          <w:rPr>
            <w:rFonts w:ascii="Times New Roman" w:eastAsia="Times New Roman" w:hAnsi="Times New Roman" w:cs="Times New Roman"/>
            <w:color w:val="003FC0"/>
            <w:sz w:val="24"/>
            <w:szCs w:val="24"/>
            <w:u w:val="single"/>
          </w:rPr>
          <w:t>http://www.ctege.info</w:t>
        </w:r>
      </w:hyperlink>
    </w:p>
    <w:p w14:paraId="137F8905" w14:textId="77777777" w:rsidR="00A9484D" w:rsidRPr="00A9484D" w:rsidRDefault="00A9484D" w:rsidP="00A9484D">
      <w:pPr>
        <w:shd w:val="clear" w:color="auto" w:fill="FFFFFF"/>
        <w:spacing w:before="150" w:after="150" w:line="240" w:lineRule="auto"/>
        <w:ind w:left="78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A9484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hyperlink r:id="rId5" w:history="1">
        <w:r w:rsidRPr="0003277E">
          <w:rPr>
            <w:rFonts w:ascii="Times New Roman" w:eastAsia="Times New Roman" w:hAnsi="Times New Roman" w:cs="Times New Roman"/>
            <w:color w:val="003FC0"/>
            <w:sz w:val="24"/>
            <w:szCs w:val="24"/>
            <w:u w:val="single"/>
          </w:rPr>
          <w:t>http://uchimcauchitca.blogspot.se/_6481.html</w:t>
        </w:r>
      </w:hyperlink>
      <w:r w:rsidRPr="0003277E">
        <w:rPr>
          <w:rFonts w:ascii="Times New Roman" w:eastAsia="Times New Roman" w:hAnsi="Times New Roman" w:cs="Times New Roman"/>
          <w:color w:val="000000"/>
          <w:sz w:val="24"/>
          <w:szCs w:val="24"/>
        </w:rPr>
        <w:t> (По уши в ЕГЭ и ГИА)</w:t>
      </w:r>
    </w:p>
    <w:p w14:paraId="1EB84136" w14:textId="77777777" w:rsidR="00A9484D" w:rsidRPr="00A9484D" w:rsidRDefault="00A9484D" w:rsidP="00A9484D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484D">
        <w:rPr>
          <w:rFonts w:ascii="Times New Roman" w:eastAsia="Times New Roman" w:hAnsi="Times New Roman" w:cs="Times New Roman"/>
          <w:color w:val="000000"/>
          <w:sz w:val="24"/>
          <w:szCs w:val="24"/>
        </w:rPr>
        <w:t>и другие.</w:t>
      </w:r>
    </w:p>
    <w:p w14:paraId="1DAA7788" w14:textId="77777777" w:rsidR="00CA2B43" w:rsidRPr="0003277E" w:rsidRDefault="00CA2B43">
      <w:pPr>
        <w:rPr>
          <w:rFonts w:ascii="Times New Roman" w:hAnsi="Times New Roman" w:cs="Times New Roman"/>
        </w:rPr>
      </w:pPr>
    </w:p>
    <w:sectPr w:rsidR="00CA2B43" w:rsidRPr="0003277E" w:rsidSect="00811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84D"/>
    <w:rsid w:val="0003277E"/>
    <w:rsid w:val="003F0848"/>
    <w:rsid w:val="00617684"/>
    <w:rsid w:val="00742665"/>
    <w:rsid w:val="008115E3"/>
    <w:rsid w:val="00821AD3"/>
    <w:rsid w:val="008E2872"/>
    <w:rsid w:val="009F3518"/>
    <w:rsid w:val="00A13D56"/>
    <w:rsid w:val="00A610D2"/>
    <w:rsid w:val="00A9484D"/>
    <w:rsid w:val="00AD03C9"/>
    <w:rsid w:val="00B33976"/>
    <w:rsid w:val="00CA2B43"/>
    <w:rsid w:val="00E2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8DD7"/>
  <w15:docId w15:val="{DB9C1F24-1EB9-42FE-92A0-BB752C38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0">
    <w:name w:val="c30"/>
    <w:basedOn w:val="a0"/>
    <w:rsid w:val="00A9484D"/>
  </w:style>
  <w:style w:type="character" w:customStyle="1" w:styleId="c33">
    <w:name w:val="c33"/>
    <w:basedOn w:val="a0"/>
    <w:rsid w:val="00A9484D"/>
  </w:style>
  <w:style w:type="character" w:customStyle="1" w:styleId="c25c103c3c120">
    <w:name w:val="c25c103c3c120"/>
    <w:basedOn w:val="a0"/>
    <w:rsid w:val="00A9484D"/>
  </w:style>
  <w:style w:type="character" w:customStyle="1" w:styleId="c6c8">
    <w:name w:val="c6c8"/>
    <w:basedOn w:val="a0"/>
    <w:rsid w:val="00A9484D"/>
  </w:style>
  <w:style w:type="character" w:customStyle="1" w:styleId="c25">
    <w:name w:val="c25"/>
    <w:basedOn w:val="a0"/>
    <w:rsid w:val="00A9484D"/>
  </w:style>
  <w:style w:type="character" w:customStyle="1" w:styleId="c6c67c8">
    <w:name w:val="c6c67c8"/>
    <w:basedOn w:val="a0"/>
    <w:rsid w:val="00A9484D"/>
  </w:style>
  <w:style w:type="character" w:customStyle="1" w:styleId="c6c8c67">
    <w:name w:val="c6c8c67"/>
    <w:basedOn w:val="a0"/>
    <w:rsid w:val="00A9484D"/>
  </w:style>
  <w:style w:type="character" w:customStyle="1" w:styleId="c6c8c88">
    <w:name w:val="c6c8c88"/>
    <w:basedOn w:val="a0"/>
    <w:rsid w:val="00A9484D"/>
  </w:style>
  <w:style w:type="character" w:customStyle="1" w:styleId="msonormal0">
    <w:name w:val="msonormal"/>
    <w:basedOn w:val="a0"/>
    <w:rsid w:val="00A9484D"/>
  </w:style>
  <w:style w:type="character" w:customStyle="1" w:styleId="c6c8c119">
    <w:name w:val="c6c8c119"/>
    <w:basedOn w:val="a0"/>
    <w:rsid w:val="00A9484D"/>
  </w:style>
  <w:style w:type="character" w:customStyle="1" w:styleId="c6c8c79">
    <w:name w:val="c6c8c79"/>
    <w:basedOn w:val="a0"/>
    <w:rsid w:val="00A9484D"/>
  </w:style>
  <w:style w:type="paragraph" w:customStyle="1" w:styleId="c6">
    <w:name w:val="c6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6c25">
    <w:name w:val="c66c25"/>
    <w:basedOn w:val="a0"/>
    <w:rsid w:val="00A9484D"/>
  </w:style>
  <w:style w:type="character" w:customStyle="1" w:styleId="c25c66">
    <w:name w:val="c25c66"/>
    <w:basedOn w:val="a0"/>
    <w:rsid w:val="00A9484D"/>
  </w:style>
  <w:style w:type="paragraph" w:customStyle="1" w:styleId="c6c115">
    <w:name w:val="c6c115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A9484D"/>
  </w:style>
  <w:style w:type="character" w:customStyle="1" w:styleId="c6c58c8">
    <w:name w:val="c6c58c8"/>
    <w:basedOn w:val="a0"/>
    <w:rsid w:val="00A9484D"/>
  </w:style>
  <w:style w:type="paragraph" w:customStyle="1" w:styleId="c7c6">
    <w:name w:val="c7c6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9484D"/>
  </w:style>
  <w:style w:type="paragraph" w:customStyle="1" w:styleId="c7c6c72">
    <w:name w:val="c7c6c72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59">
    <w:name w:val="c7c6c59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98">
    <w:name w:val="c7c6c98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61">
    <w:name w:val="c7c6c61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77">
    <w:name w:val="c7c6c77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7c25">
    <w:name w:val="c47c25"/>
    <w:basedOn w:val="a0"/>
    <w:rsid w:val="00A9484D"/>
  </w:style>
  <w:style w:type="character" w:customStyle="1" w:styleId="apple-converted-space">
    <w:name w:val="apple-converted-space"/>
    <w:basedOn w:val="a0"/>
    <w:rsid w:val="00A9484D"/>
  </w:style>
  <w:style w:type="paragraph" w:customStyle="1" w:styleId="c7c6c73">
    <w:name w:val="c7c6c73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4c103">
    <w:name w:val="c94c103"/>
    <w:basedOn w:val="a0"/>
    <w:rsid w:val="00A9484D"/>
  </w:style>
  <w:style w:type="paragraph" w:customStyle="1" w:styleId="c6c7">
    <w:name w:val="c6c7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3c94">
    <w:name w:val="c103c94"/>
    <w:basedOn w:val="a0"/>
    <w:rsid w:val="00A9484D"/>
  </w:style>
  <w:style w:type="paragraph" w:customStyle="1" w:styleId="c7c6c100">
    <w:name w:val="c7c6c100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23">
    <w:name w:val="c7c6c23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92">
    <w:name w:val="c7c6c92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43">
    <w:name w:val="c7c6c43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14">
    <w:name w:val="c7c6c114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30">
    <w:name w:val="c7c6c30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87">
    <w:name w:val="c7c6c87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65">
    <w:name w:val="c7c6c65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85">
    <w:name w:val="c7c6c85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9">
    <w:name w:val="c7c6c9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26">
    <w:name w:val="c7c6c26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6c89">
    <w:name w:val="c11c6c89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5">
    <w:name w:val="c7c6c15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2">
    <w:name w:val="c7c6c12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62">
    <w:name w:val="c7c6c62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02">
    <w:name w:val="c7c6c102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86">
    <w:name w:val="c7c6c86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04">
    <w:name w:val="c7c6c104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21">
    <w:name w:val="c7c6c121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71">
    <w:name w:val="c7c6c71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12">
    <w:name w:val="c7c6c112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35">
    <w:name w:val="c7c6c35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41">
    <w:name w:val="c7c6c41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09">
    <w:name w:val="c7c6c109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107">
    <w:name w:val="c7c6c107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45">
    <w:name w:val="c7c6c45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84">
    <w:name w:val="c7c6c84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71c106">
    <w:name w:val="c7c6c71c106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c80">
    <w:name w:val="c7c6c80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A9484D"/>
  </w:style>
  <w:style w:type="paragraph" w:customStyle="1" w:styleId="c6c37">
    <w:name w:val="c6c37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A9484D"/>
  </w:style>
  <w:style w:type="character" w:customStyle="1" w:styleId="c94">
    <w:name w:val="c94"/>
    <w:basedOn w:val="a0"/>
    <w:rsid w:val="00A9484D"/>
  </w:style>
  <w:style w:type="character" w:customStyle="1" w:styleId="c33c51">
    <w:name w:val="c33c51"/>
    <w:basedOn w:val="a0"/>
    <w:rsid w:val="00A9484D"/>
  </w:style>
  <w:style w:type="character" w:styleId="a4">
    <w:name w:val="Hyperlink"/>
    <w:basedOn w:val="a0"/>
    <w:uiPriority w:val="99"/>
    <w:semiHidden/>
    <w:unhideWhenUsed/>
    <w:rsid w:val="00A9484D"/>
    <w:rPr>
      <w:color w:val="0000FF"/>
      <w:u w:val="single"/>
    </w:rPr>
  </w:style>
  <w:style w:type="paragraph" w:customStyle="1" w:styleId="c6c48">
    <w:name w:val="c6c48"/>
    <w:basedOn w:val="a"/>
    <w:rsid w:val="00A9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8E2872"/>
    <w:pPr>
      <w:spacing w:after="0" w:line="240" w:lineRule="auto"/>
    </w:pPr>
    <w:rPr>
      <w:rFonts w:eastAsiaTheme="minorHAnsi"/>
      <w:kern w:val="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uchimcauchitca.blogspot.se/2013/05/2013_6481.html&amp;sa=D&amp;usg=AFQjCNEeH9t9o7QDIuM2tbEYkb6lh0SRIw" TargetMode="External"/><Relationship Id="rId4" Type="http://schemas.openxmlformats.org/officeDocument/2006/relationships/hyperlink" Target="https://www.google.com/url?q=http://www.ctege.info&amp;sa=D&amp;usg=AFQjCNGZPTsLOMMlAWHCtdXkkGHPbT3mL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asemi</dc:creator>
  <cp:keywords/>
  <dc:description/>
  <cp:lastModifiedBy>USER</cp:lastModifiedBy>
  <cp:revision>11</cp:revision>
  <dcterms:created xsi:type="dcterms:W3CDTF">2021-09-16T04:35:00Z</dcterms:created>
  <dcterms:modified xsi:type="dcterms:W3CDTF">2023-09-04T20:24:00Z</dcterms:modified>
</cp:coreProperties>
</file>